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7" w:rsidRDefault="007F18D9" w:rsidP="004121D1">
      <w:pPr>
        <w:ind w:right="-766"/>
        <w:rPr>
          <w:rFonts w:ascii="Times New Roman" w:hAnsi="Times New Roman" w:cs="Times New Roman"/>
          <w:sz w:val="18"/>
          <w:szCs w:val="18"/>
        </w:rPr>
      </w:pPr>
      <w:r w:rsidRPr="004121D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58329D7" wp14:editId="53E8F7EB">
            <wp:simplePos x="0" y="0"/>
            <wp:positionH relativeFrom="column">
              <wp:posOffset>2396490</wp:posOffset>
            </wp:positionH>
            <wp:positionV relativeFrom="paragraph">
              <wp:posOffset>-217170</wp:posOffset>
            </wp:positionV>
            <wp:extent cx="742950" cy="8477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121D1" w:rsidRDefault="004121D1" w:rsidP="004121D1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121D1" w:rsidRDefault="004121D1" w:rsidP="004121D1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4121D1" w:rsidRDefault="004121D1" w:rsidP="004121D1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121D1" w:rsidRPr="002503ED" w:rsidRDefault="004121D1" w:rsidP="004121D1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1D1" w:rsidRPr="002503ED" w:rsidRDefault="007F18D9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 января</w:t>
      </w:r>
      <w:r w:rsidR="00334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202</w:t>
      </w:r>
      <w:r w:rsidR="005B2515">
        <w:rPr>
          <w:rFonts w:ascii="Times New Roman" w:hAnsi="Times New Roman" w:cs="Times New Roman"/>
          <w:b/>
          <w:sz w:val="26"/>
          <w:szCs w:val="26"/>
        </w:rPr>
        <w:t>3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412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4121D1" w:rsidRPr="002503ED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</w:p>
    <w:p w:rsidR="007F18D9" w:rsidRDefault="004121D1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результатов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публичных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слушаний </w:t>
      </w:r>
    </w:p>
    <w:p w:rsidR="007F18D9" w:rsidRDefault="004121D1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A31FE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31FE7">
        <w:rPr>
          <w:rFonts w:ascii="Times New Roman" w:hAnsi="Times New Roman" w:cs="Times New Roman"/>
          <w:b/>
          <w:sz w:val="26"/>
          <w:szCs w:val="26"/>
        </w:rPr>
        <w:t>рассмотрению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31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15" w:rsidRPr="005B2515">
        <w:rPr>
          <w:rFonts w:ascii="Times New Roman" w:hAnsi="Times New Roman" w:cs="Times New Roman"/>
          <w:b/>
          <w:sz w:val="26"/>
          <w:szCs w:val="26"/>
        </w:rPr>
        <w:t>вопроса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2515" w:rsidRPr="005B2515">
        <w:rPr>
          <w:rFonts w:ascii="Times New Roman" w:hAnsi="Times New Roman" w:cs="Times New Roman"/>
          <w:b/>
          <w:sz w:val="26"/>
          <w:szCs w:val="26"/>
        </w:rPr>
        <w:t xml:space="preserve"> наложения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B2515" w:rsidRPr="005B2515">
        <w:rPr>
          <w:rFonts w:ascii="Times New Roman" w:hAnsi="Times New Roman" w:cs="Times New Roman"/>
          <w:b/>
          <w:sz w:val="26"/>
          <w:szCs w:val="26"/>
        </w:rPr>
        <w:t xml:space="preserve">постоянного </w:t>
      </w:r>
    </w:p>
    <w:p w:rsidR="007F18D9" w:rsidRDefault="005B2515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5B2515">
        <w:rPr>
          <w:rFonts w:ascii="Times New Roman" w:hAnsi="Times New Roman" w:cs="Times New Roman"/>
          <w:b/>
          <w:sz w:val="26"/>
          <w:szCs w:val="26"/>
        </w:rPr>
        <w:t>публичного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сервитута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8D9" w:rsidRPr="005B2515">
        <w:rPr>
          <w:rFonts w:ascii="Times New Roman" w:hAnsi="Times New Roman" w:cs="Times New Roman"/>
          <w:b/>
          <w:sz w:val="26"/>
          <w:szCs w:val="26"/>
        </w:rPr>
        <w:t xml:space="preserve">согласно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8D9" w:rsidRPr="005B2515">
        <w:rPr>
          <w:rFonts w:ascii="Times New Roman" w:hAnsi="Times New Roman" w:cs="Times New Roman"/>
          <w:b/>
          <w:sz w:val="26"/>
          <w:szCs w:val="26"/>
        </w:rPr>
        <w:t>статье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2515">
        <w:rPr>
          <w:rFonts w:ascii="Times New Roman" w:hAnsi="Times New Roman" w:cs="Times New Roman"/>
          <w:b/>
          <w:sz w:val="26"/>
          <w:szCs w:val="26"/>
        </w:rPr>
        <w:t>23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</w:p>
    <w:p w:rsidR="007F18D9" w:rsidRDefault="005B2515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5B2515">
        <w:rPr>
          <w:rFonts w:ascii="Times New Roman" w:hAnsi="Times New Roman" w:cs="Times New Roman"/>
          <w:b/>
          <w:sz w:val="26"/>
          <w:szCs w:val="26"/>
        </w:rPr>
        <w:t xml:space="preserve">кодекса РФ для размещения дороги в районе д. Ивакино </w:t>
      </w:r>
    </w:p>
    <w:p w:rsidR="007F18D9" w:rsidRDefault="005B2515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5B2515">
        <w:rPr>
          <w:rFonts w:ascii="Times New Roman" w:hAnsi="Times New Roman" w:cs="Times New Roman"/>
          <w:b/>
          <w:sz w:val="26"/>
          <w:szCs w:val="26"/>
        </w:rPr>
        <w:t>в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кадастровых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кварталах: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40:03:000000,</w:t>
      </w:r>
      <w:r w:rsidR="007F18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2515">
        <w:rPr>
          <w:rFonts w:ascii="Times New Roman" w:hAnsi="Times New Roman" w:cs="Times New Roman"/>
          <w:b/>
          <w:sz w:val="26"/>
          <w:szCs w:val="26"/>
        </w:rPr>
        <w:t xml:space="preserve"> 40:03:068302, </w:t>
      </w:r>
    </w:p>
    <w:p w:rsidR="004121D1" w:rsidRPr="00A31FE7" w:rsidRDefault="005B2515" w:rsidP="007F18D9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5B2515">
        <w:rPr>
          <w:rFonts w:ascii="Times New Roman" w:hAnsi="Times New Roman" w:cs="Times New Roman"/>
          <w:b/>
          <w:sz w:val="26"/>
          <w:szCs w:val="26"/>
        </w:rPr>
        <w:t>площадь публичного сервитута 4012 кв.м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121D1" w:rsidRPr="00191103" w:rsidRDefault="00A31FE7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450F92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F92">
        <w:rPr>
          <w:rFonts w:ascii="Times New Roman" w:hAnsi="Times New Roman" w:cs="Times New Roman"/>
          <w:sz w:val="26"/>
          <w:szCs w:val="26"/>
        </w:rPr>
        <w:t>Земельного</w:t>
      </w:r>
      <w:r w:rsidR="004121D1" w:rsidRPr="0019110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="004121D1"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1D1" w:rsidRPr="00191103" w:rsidRDefault="004121D1" w:rsidP="004121D1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4121D1" w:rsidRPr="00A31FE7" w:rsidRDefault="004121D1" w:rsidP="000C28C3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</w:t>
      </w:r>
      <w:r w:rsidR="00A31FE7">
        <w:rPr>
          <w:rFonts w:ascii="Times New Roman" w:hAnsi="Times New Roman" w:cs="Times New Roman"/>
          <w:sz w:val="26"/>
          <w:szCs w:val="26"/>
        </w:rPr>
        <w:t xml:space="preserve">зультаты публичных слушаний от </w:t>
      </w:r>
      <w:r w:rsidR="005B2515">
        <w:rPr>
          <w:rFonts w:ascii="Times New Roman" w:hAnsi="Times New Roman" w:cs="Times New Roman"/>
          <w:sz w:val="26"/>
          <w:szCs w:val="26"/>
        </w:rPr>
        <w:t>09</w:t>
      </w:r>
      <w:r w:rsidR="00F44651">
        <w:rPr>
          <w:rFonts w:ascii="Times New Roman" w:hAnsi="Times New Roman" w:cs="Times New Roman"/>
          <w:sz w:val="26"/>
          <w:szCs w:val="26"/>
        </w:rPr>
        <w:t>.</w:t>
      </w:r>
      <w:r w:rsidR="005B2515">
        <w:rPr>
          <w:rFonts w:ascii="Times New Roman" w:hAnsi="Times New Roman" w:cs="Times New Roman"/>
          <w:sz w:val="26"/>
          <w:szCs w:val="26"/>
        </w:rPr>
        <w:t>01</w:t>
      </w:r>
      <w:r w:rsidR="002705EC">
        <w:rPr>
          <w:rFonts w:ascii="Times New Roman" w:hAnsi="Times New Roman" w:cs="Times New Roman"/>
          <w:sz w:val="26"/>
          <w:szCs w:val="26"/>
        </w:rPr>
        <w:t>.202</w:t>
      </w:r>
      <w:r w:rsidR="005B2515">
        <w:rPr>
          <w:rFonts w:ascii="Times New Roman" w:hAnsi="Times New Roman" w:cs="Times New Roman"/>
          <w:sz w:val="26"/>
          <w:szCs w:val="26"/>
        </w:rPr>
        <w:t>3</w:t>
      </w:r>
      <w:r w:rsidR="002705EC">
        <w:rPr>
          <w:rFonts w:ascii="Times New Roman" w:hAnsi="Times New Roman" w:cs="Times New Roman"/>
          <w:sz w:val="26"/>
          <w:szCs w:val="26"/>
        </w:rPr>
        <w:t xml:space="preserve"> года                            </w:t>
      </w:r>
      <w:r w:rsidR="00F44651" w:rsidRPr="00A31FE7">
        <w:rPr>
          <w:rFonts w:ascii="Times New Roman" w:hAnsi="Times New Roman" w:cs="Times New Roman"/>
          <w:sz w:val="26"/>
          <w:szCs w:val="26"/>
        </w:rPr>
        <w:t>по</w:t>
      </w:r>
      <w:r w:rsidR="00A31FE7" w:rsidRPr="00A31FE7">
        <w:rPr>
          <w:rFonts w:ascii="Times New Roman" w:hAnsi="Times New Roman" w:cs="Times New Roman"/>
          <w:sz w:val="26"/>
          <w:szCs w:val="26"/>
        </w:rPr>
        <w:t xml:space="preserve"> рассмотрению </w:t>
      </w:r>
      <w:r w:rsidR="005B2515">
        <w:rPr>
          <w:rFonts w:ascii="Times New Roman" w:hAnsi="Times New Roman" w:cs="Times New Roman"/>
          <w:sz w:val="26"/>
          <w:szCs w:val="26"/>
        </w:rPr>
        <w:t>вопроса</w:t>
      </w:r>
      <w:r w:rsidR="00A31FE7" w:rsidRPr="00A31FE7">
        <w:rPr>
          <w:rFonts w:ascii="Times New Roman" w:hAnsi="Times New Roman" w:cs="Times New Roman"/>
          <w:sz w:val="26"/>
          <w:szCs w:val="26"/>
        </w:rPr>
        <w:t xml:space="preserve"> </w:t>
      </w:r>
      <w:r w:rsidR="005B2515" w:rsidRPr="005B2515">
        <w:rPr>
          <w:rFonts w:ascii="Times New Roman" w:hAnsi="Times New Roman" w:cs="Times New Roman"/>
          <w:color w:val="000000"/>
          <w:sz w:val="26"/>
          <w:szCs w:val="26"/>
        </w:rPr>
        <w:t>наложени</w:t>
      </w:r>
      <w:r w:rsidR="005B251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B2515" w:rsidRPr="005B2515">
        <w:rPr>
          <w:rFonts w:ascii="Times New Roman" w:hAnsi="Times New Roman" w:cs="Times New Roman"/>
          <w:color w:val="000000"/>
          <w:sz w:val="26"/>
          <w:szCs w:val="26"/>
        </w:rPr>
        <w:t xml:space="preserve"> постоянного публичного сервитута </w:t>
      </w:r>
      <w:r w:rsidR="000C28C3" w:rsidRPr="005B2515">
        <w:rPr>
          <w:rFonts w:ascii="Times New Roman" w:hAnsi="Times New Roman" w:cs="Times New Roman"/>
          <w:color w:val="000000"/>
          <w:sz w:val="26"/>
          <w:szCs w:val="26"/>
        </w:rPr>
        <w:t>согласно статье</w:t>
      </w:r>
      <w:r w:rsidR="005B2515" w:rsidRPr="005B2515">
        <w:rPr>
          <w:rFonts w:ascii="Times New Roman" w:hAnsi="Times New Roman" w:cs="Times New Roman"/>
          <w:color w:val="000000"/>
          <w:sz w:val="26"/>
          <w:szCs w:val="26"/>
        </w:rPr>
        <w:t xml:space="preserve"> 23 Земельного кодекса РФ</w:t>
      </w:r>
      <w:r w:rsidR="005B251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B2515" w:rsidRPr="005B2515">
        <w:rPr>
          <w:rFonts w:ascii="Times New Roman" w:hAnsi="Times New Roman" w:cs="Times New Roman"/>
          <w:color w:val="000000"/>
          <w:sz w:val="26"/>
          <w:szCs w:val="26"/>
        </w:rPr>
        <w:t xml:space="preserve"> для размещения дороги в районе д. Ивакино </w:t>
      </w:r>
      <w:r w:rsidR="005B251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5B2515" w:rsidRPr="005B2515">
        <w:rPr>
          <w:rFonts w:ascii="Times New Roman" w:hAnsi="Times New Roman" w:cs="Times New Roman"/>
          <w:color w:val="000000"/>
          <w:sz w:val="26"/>
          <w:szCs w:val="26"/>
        </w:rPr>
        <w:t>в кадастровых кварталах: 40:03:000000, 40:03:068302, площадь публичного сервитута 4012 кв.м</w:t>
      </w:r>
      <w:r w:rsidRPr="00A31FE7">
        <w:rPr>
          <w:rFonts w:ascii="Times New Roman" w:hAnsi="Times New Roman" w:cs="Times New Roman"/>
          <w:sz w:val="26"/>
          <w:szCs w:val="26"/>
        </w:rPr>
        <w:t>.</w:t>
      </w:r>
    </w:p>
    <w:p w:rsidR="004121D1" w:rsidRPr="00191103" w:rsidRDefault="008B7407" w:rsidP="000C28C3">
      <w:pPr>
        <w:pStyle w:val="a3"/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4121D1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Настоящее Решение вступает в силу с момента официального опубликования.</w:t>
      </w: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0C28C3" w:rsidRPr="00191103" w:rsidRDefault="000C28C3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121D1" w:rsidRPr="002503ED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235E9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А.В.Бельский</w:t>
      </w:r>
    </w:p>
    <w:p w:rsidR="00A31FE7" w:rsidRDefault="00A31FE7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</w:p>
    <w:p w:rsidR="004121D1" w:rsidRPr="003D2BB6" w:rsidRDefault="000C28C3" w:rsidP="004121D1">
      <w:pPr>
        <w:pStyle w:val="a3"/>
        <w:numPr>
          <w:ilvl w:val="0"/>
          <w:numId w:val="5"/>
        </w:num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ОЗиИОГ</w:t>
      </w:r>
    </w:p>
    <w:p w:rsidR="004121D1" w:rsidRPr="000C28C3" w:rsidRDefault="004121D1" w:rsidP="000C28C3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8B7407" w:rsidRDefault="008B7407" w:rsidP="000C28C3">
      <w:pPr>
        <w:pStyle w:val="a3"/>
        <w:ind w:left="-207" w:right="-766"/>
        <w:rPr>
          <w:rFonts w:ascii="Times New Roman" w:hAnsi="Times New Roman" w:cs="Times New Roman"/>
          <w:sz w:val="24"/>
          <w:szCs w:val="24"/>
        </w:rPr>
      </w:pPr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sectPr w:rsidR="008B7407" w:rsidSect="00235E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99" w:rsidRDefault="00FD7599" w:rsidP="00CB331D">
      <w:r>
        <w:separator/>
      </w:r>
    </w:p>
  </w:endnote>
  <w:endnote w:type="continuationSeparator" w:id="0">
    <w:p w:rsidR="00FD7599" w:rsidRDefault="00FD7599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99" w:rsidRDefault="00FD7599" w:rsidP="00CB331D">
      <w:r>
        <w:separator/>
      </w:r>
    </w:p>
  </w:footnote>
  <w:footnote w:type="continuationSeparator" w:id="0">
    <w:p w:rsidR="00FD7599" w:rsidRDefault="00FD7599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31A1F"/>
    <w:rsid w:val="000548DF"/>
    <w:rsid w:val="0009328B"/>
    <w:rsid w:val="000B4372"/>
    <w:rsid w:val="000C0E1C"/>
    <w:rsid w:val="000C28C3"/>
    <w:rsid w:val="00107A99"/>
    <w:rsid w:val="0013035D"/>
    <w:rsid w:val="001854C2"/>
    <w:rsid w:val="00191103"/>
    <w:rsid w:val="00192B46"/>
    <w:rsid w:val="001C0FFA"/>
    <w:rsid w:val="001D7988"/>
    <w:rsid w:val="001F7C0C"/>
    <w:rsid w:val="00222609"/>
    <w:rsid w:val="00222B03"/>
    <w:rsid w:val="00235E96"/>
    <w:rsid w:val="002477C9"/>
    <w:rsid w:val="002503ED"/>
    <w:rsid w:val="002705EC"/>
    <w:rsid w:val="002D4E2C"/>
    <w:rsid w:val="00334FCB"/>
    <w:rsid w:val="0033516D"/>
    <w:rsid w:val="0035026D"/>
    <w:rsid w:val="0036286D"/>
    <w:rsid w:val="00385B29"/>
    <w:rsid w:val="00393366"/>
    <w:rsid w:val="003C031A"/>
    <w:rsid w:val="003D2BB6"/>
    <w:rsid w:val="003F526A"/>
    <w:rsid w:val="003F7328"/>
    <w:rsid w:val="004121D1"/>
    <w:rsid w:val="004406B8"/>
    <w:rsid w:val="00450F92"/>
    <w:rsid w:val="004640C9"/>
    <w:rsid w:val="00497C5A"/>
    <w:rsid w:val="004A0592"/>
    <w:rsid w:val="004A6048"/>
    <w:rsid w:val="004B17B0"/>
    <w:rsid w:val="004B449D"/>
    <w:rsid w:val="004F07D3"/>
    <w:rsid w:val="00505D71"/>
    <w:rsid w:val="0051603D"/>
    <w:rsid w:val="00521B33"/>
    <w:rsid w:val="00536E18"/>
    <w:rsid w:val="00563BEC"/>
    <w:rsid w:val="005A6496"/>
    <w:rsid w:val="005B2515"/>
    <w:rsid w:val="006149F3"/>
    <w:rsid w:val="00680A1D"/>
    <w:rsid w:val="00747D44"/>
    <w:rsid w:val="0076523E"/>
    <w:rsid w:val="00775BEE"/>
    <w:rsid w:val="007A1AA0"/>
    <w:rsid w:val="007B1F9B"/>
    <w:rsid w:val="007D435A"/>
    <w:rsid w:val="007E0A8D"/>
    <w:rsid w:val="007E45B1"/>
    <w:rsid w:val="007F18D9"/>
    <w:rsid w:val="00845A15"/>
    <w:rsid w:val="008B7407"/>
    <w:rsid w:val="00934561"/>
    <w:rsid w:val="009847CF"/>
    <w:rsid w:val="009977FB"/>
    <w:rsid w:val="009B460D"/>
    <w:rsid w:val="009D1DAF"/>
    <w:rsid w:val="00A31FE7"/>
    <w:rsid w:val="00A4376C"/>
    <w:rsid w:val="00A57462"/>
    <w:rsid w:val="00AB6502"/>
    <w:rsid w:val="00AC662B"/>
    <w:rsid w:val="00B1509C"/>
    <w:rsid w:val="00B25568"/>
    <w:rsid w:val="00B30834"/>
    <w:rsid w:val="00B63A42"/>
    <w:rsid w:val="00B8160B"/>
    <w:rsid w:val="00BB720C"/>
    <w:rsid w:val="00CB331D"/>
    <w:rsid w:val="00D11D50"/>
    <w:rsid w:val="00D32354"/>
    <w:rsid w:val="00D33708"/>
    <w:rsid w:val="00DB15AB"/>
    <w:rsid w:val="00DF0106"/>
    <w:rsid w:val="00DF46FC"/>
    <w:rsid w:val="00E134D1"/>
    <w:rsid w:val="00E21D11"/>
    <w:rsid w:val="00EB4B0C"/>
    <w:rsid w:val="00EE026B"/>
    <w:rsid w:val="00F44651"/>
    <w:rsid w:val="00F52C8F"/>
    <w:rsid w:val="00F539D3"/>
    <w:rsid w:val="00F606D9"/>
    <w:rsid w:val="00F77AF3"/>
    <w:rsid w:val="00FC33F4"/>
    <w:rsid w:val="00FC7292"/>
    <w:rsid w:val="00FC76C1"/>
    <w:rsid w:val="00FD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0F7"/>
  <w15:docId w15:val="{71CB13BB-305F-48F9-8BB9-B9CC871B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28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04F-3FB1-48EF-ABEF-C2557ECB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2023-01-27T06:22:00Z</cp:lastPrinted>
  <dcterms:created xsi:type="dcterms:W3CDTF">2022-10-26T06:16:00Z</dcterms:created>
  <dcterms:modified xsi:type="dcterms:W3CDTF">2023-01-27T06:22:00Z</dcterms:modified>
</cp:coreProperties>
</file>