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46" w:rsidRDefault="00325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446" w:rsidRPr="002D1FEC" w:rsidRDefault="00684B3D" w:rsidP="00684B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0"/>
      <w:bookmarkEnd w:id="0"/>
      <w:r w:rsidRPr="002D1F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Приложение № 1</w:t>
      </w:r>
    </w:p>
    <w:p w:rsidR="000D7F77" w:rsidRPr="002D1FEC" w:rsidRDefault="00897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постановлению</w:t>
      </w:r>
      <w:r w:rsidR="000D7F77" w:rsidRPr="002D1FEC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</w:p>
    <w:p w:rsidR="00325446" w:rsidRPr="002D1FEC" w:rsidRDefault="00B81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№   </w:t>
      </w:r>
      <w:r w:rsidR="0046598C">
        <w:rPr>
          <w:rFonts w:ascii="Times New Roman" w:hAnsi="Times New Roman" w:cs="Times New Roman"/>
          <w:sz w:val="24"/>
          <w:szCs w:val="24"/>
        </w:rPr>
        <w:t>1325         от   2 .12</w:t>
      </w:r>
      <w:r w:rsidR="00897B2C">
        <w:rPr>
          <w:rFonts w:ascii="Times New Roman" w:hAnsi="Times New Roman" w:cs="Times New Roman"/>
          <w:sz w:val="24"/>
          <w:szCs w:val="24"/>
        </w:rPr>
        <w:t>.2015</w:t>
      </w:r>
      <w:r w:rsidR="000D7F77" w:rsidRPr="002D1FEC">
        <w:rPr>
          <w:rFonts w:ascii="Times New Roman" w:hAnsi="Times New Roman" w:cs="Times New Roman"/>
          <w:sz w:val="24"/>
          <w:szCs w:val="24"/>
        </w:rPr>
        <w:t>г</w:t>
      </w:r>
    </w:p>
    <w:p w:rsidR="000D7F77" w:rsidRPr="002D1FEC" w:rsidRDefault="000D7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F77" w:rsidRPr="002D1FEC" w:rsidRDefault="000D7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446" w:rsidRPr="002D1FEC" w:rsidRDefault="003254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2D1FEC">
        <w:rPr>
          <w:rFonts w:ascii="Times New Roman" w:hAnsi="Times New Roman" w:cs="Times New Roman"/>
          <w:sz w:val="24"/>
          <w:szCs w:val="24"/>
        </w:rPr>
        <w:t>ПАСПОРТ</w:t>
      </w:r>
    </w:p>
    <w:p w:rsidR="00325446" w:rsidRPr="002D1FEC" w:rsidRDefault="00897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</w:p>
    <w:p w:rsidR="00325446" w:rsidRPr="002D1FEC" w:rsidRDefault="00325446" w:rsidP="00B72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1FEC">
        <w:rPr>
          <w:rFonts w:ascii="Times New Roman" w:hAnsi="Times New Roman" w:cs="Times New Roman"/>
          <w:sz w:val="24"/>
          <w:szCs w:val="24"/>
        </w:rPr>
        <w:t xml:space="preserve">"Совершенствование системы </w:t>
      </w:r>
      <w:r w:rsidR="00B7255F" w:rsidRPr="002D1FEC">
        <w:rPr>
          <w:rFonts w:ascii="Times New Roman" w:hAnsi="Times New Roman" w:cs="Times New Roman"/>
          <w:sz w:val="24"/>
          <w:szCs w:val="24"/>
        </w:rPr>
        <w:t>муниципального управления  муниципального образования муниципального района «Боровский район»</w:t>
      </w:r>
    </w:p>
    <w:p w:rsidR="00325446" w:rsidRPr="002D1FEC" w:rsidRDefault="00325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20"/>
        <w:gridCol w:w="2400"/>
        <w:gridCol w:w="1320"/>
        <w:gridCol w:w="1320"/>
        <w:gridCol w:w="1320"/>
        <w:gridCol w:w="1320"/>
      </w:tblGrid>
      <w:tr w:rsidR="00325446" w:rsidRPr="002D1FEC" w:rsidTr="009D3E36">
        <w:trPr>
          <w:trHeight w:val="800"/>
          <w:tblCellSpacing w:w="5" w:type="nil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446" w:rsidRPr="002D1FEC" w:rsidRDefault="0032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</w:p>
          <w:p w:rsidR="0032544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  <w:p w:rsidR="00325446" w:rsidRPr="002D1FEC" w:rsidRDefault="0032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 w:rsidP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муниципального района «Боровский район»</w:t>
            </w:r>
          </w:p>
          <w:p w:rsidR="00325446" w:rsidRPr="002D1FEC" w:rsidRDefault="0032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446" w:rsidRPr="002D1FEC" w:rsidTr="009D3E36">
        <w:trPr>
          <w:trHeight w:val="4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446" w:rsidRPr="002D1FEC" w:rsidRDefault="0032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</w:p>
          <w:p w:rsidR="00325446" w:rsidRPr="002D1FEC" w:rsidRDefault="0032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 w:rsidP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"Совершенствование системы муниципального управления  муниципального образования муниципального района «Боровский район»</w:t>
            </w:r>
          </w:p>
          <w:p w:rsidR="00325446" w:rsidRPr="002D1FEC" w:rsidRDefault="0032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6" w:rsidRPr="002D1FEC" w:rsidTr="009D3E36">
        <w:trPr>
          <w:trHeight w:val="4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68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Повышение к</w:t>
            </w:r>
            <w:r w:rsidR="004954F4" w:rsidRPr="002D1FEC">
              <w:rPr>
                <w:rFonts w:ascii="Times New Roman" w:hAnsi="Times New Roman" w:cs="Times New Roman"/>
                <w:sz w:val="24"/>
                <w:szCs w:val="24"/>
              </w:rPr>
              <w:t>ачества управления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и             </w:t>
            </w:r>
          </w:p>
          <w:p w:rsidR="009D3E36" w:rsidRPr="002D1FEC" w:rsidRDefault="006F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proofErr w:type="spell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финансами</w:t>
            </w:r>
            <w:proofErr w:type="gram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оциально-экономическое</w:t>
            </w:r>
            <w:proofErr w:type="spellEnd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Боровского района</w:t>
            </w:r>
          </w:p>
        </w:tc>
      </w:tr>
      <w:tr w:rsidR="009D3E36" w:rsidRPr="002D1FEC" w:rsidTr="009D3E36">
        <w:trPr>
          <w:trHeight w:val="18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8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бюджетных расходов и    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управления бюджетным процессом;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- повышение эффектив</w:t>
            </w:r>
            <w:r w:rsidR="004954F4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ности управления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и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долгом;                             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- развитие доходн</w:t>
            </w:r>
            <w:r w:rsidR="004954F4" w:rsidRPr="002D1FEC">
              <w:rPr>
                <w:rFonts w:ascii="Times New Roman" w:hAnsi="Times New Roman" w:cs="Times New Roman"/>
                <w:sz w:val="24"/>
                <w:szCs w:val="24"/>
              </w:rPr>
              <w:t>ого потенциала муниципального района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;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финансового контроля и снижение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просроченной кредиторской задолженности;                  </w:t>
            </w:r>
          </w:p>
          <w:p w:rsidR="0005677E" w:rsidRPr="002D1FEC" w:rsidRDefault="002D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- прогнозирование социально-экономического развития всех отраслей экономики муниципального района</w:t>
            </w:r>
          </w:p>
        </w:tc>
      </w:tr>
      <w:tr w:rsidR="00897B2C" w:rsidRPr="002D1FEC" w:rsidTr="009D3E36">
        <w:trPr>
          <w:trHeight w:val="18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B2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муниципальной программы</w:t>
            </w:r>
          </w:p>
        </w:tc>
        <w:tc>
          <w:tcPr>
            <w:tcW w:w="768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B2C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9D3E36" w:rsidRPr="002D1FEC" w:rsidTr="009D3E36">
        <w:trPr>
          <w:trHeight w:val="4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Сроки         </w:t>
            </w:r>
          </w:p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768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годы                                            </w:t>
            </w:r>
          </w:p>
        </w:tc>
      </w:tr>
      <w:tr w:rsidR="009D3E36" w:rsidRPr="002D1FEC" w:rsidTr="009D3E36">
        <w:trPr>
          <w:trHeight w:val="4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Целевые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индикаторы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897B2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 Наименование индикаторов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9D3E36" w:rsidRPr="002D1FEC" w:rsidTr="009D3E36">
        <w:trPr>
          <w:trHeight w:val="2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 w:rsidP="00D65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93AD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</w:t>
            </w:r>
            <w:r w:rsidR="00292DDF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бюджетным процессом </w:t>
            </w:r>
            <w:r w:rsidR="00793AD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Калужской области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Не ниже  </w:t>
            </w:r>
          </w:p>
          <w:p w:rsidR="009D3E36" w:rsidRPr="002D1FEC" w:rsidRDefault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9D3E36" w:rsidRPr="002D1FEC" w:rsidRDefault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AD6" w:rsidRPr="002D1FEC" w:rsidRDefault="00793AD6" w:rsidP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Не ниже  </w:t>
            </w:r>
          </w:p>
          <w:p w:rsidR="00793AD6" w:rsidRPr="002D1FEC" w:rsidRDefault="00793AD6" w:rsidP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60       </w:t>
            </w:r>
          </w:p>
          <w:p w:rsidR="009D3E36" w:rsidRPr="002D1FEC" w:rsidRDefault="00793AD6" w:rsidP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баллов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AD6" w:rsidRPr="002D1FEC" w:rsidRDefault="00793AD6" w:rsidP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Не ниже  </w:t>
            </w:r>
          </w:p>
          <w:p w:rsidR="00793AD6" w:rsidRPr="002D1FEC" w:rsidRDefault="00793AD6" w:rsidP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60       </w:t>
            </w:r>
          </w:p>
          <w:p w:rsidR="009D3E36" w:rsidRPr="002D1FEC" w:rsidRDefault="00793AD6" w:rsidP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баллов  </w:t>
            </w:r>
          </w:p>
        </w:tc>
      </w:tr>
      <w:tr w:rsidR="009D3E36" w:rsidRPr="002D1FEC" w:rsidTr="009D3E36">
        <w:trPr>
          <w:trHeight w:val="1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2. Отношение объема         </w:t>
            </w:r>
          </w:p>
          <w:p w:rsidR="009D3E36" w:rsidRPr="002D1FEC" w:rsidRDefault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долга      </w:t>
            </w:r>
          </w:p>
          <w:p w:rsidR="009D3E36" w:rsidRPr="002D1FEC" w:rsidRDefault="000B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Боровского района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gramStart"/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>годовому</w:t>
            </w:r>
            <w:proofErr w:type="gramEnd"/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объему доходов  без учета   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безвозмездных поступлений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793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DF2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DF2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</w:tc>
      </w:tr>
      <w:tr w:rsidR="002B3013" w:rsidRPr="002D1FEC" w:rsidTr="009D3E36">
        <w:trPr>
          <w:trHeight w:val="16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013" w:rsidRPr="002D1FEC" w:rsidRDefault="002B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013" w:rsidRPr="002D1FEC" w:rsidRDefault="002B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3. Отношение дефицита       </w:t>
            </w:r>
          </w:p>
          <w:p w:rsidR="002B3013" w:rsidRPr="002D1FEC" w:rsidRDefault="002B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района к годовому объему доходов     </w:t>
            </w:r>
          </w:p>
          <w:p w:rsidR="002B3013" w:rsidRPr="002D1FEC" w:rsidRDefault="002B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района без учета</w:t>
            </w:r>
          </w:p>
          <w:p w:rsidR="002B3013" w:rsidRPr="002D1FEC" w:rsidRDefault="002B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безвозмездных поступлений   </w:t>
            </w:r>
          </w:p>
          <w:p w:rsidR="002B3013" w:rsidRPr="002D1FEC" w:rsidRDefault="002B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013" w:rsidRPr="002D1FEC" w:rsidRDefault="002B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&lt;= 10,0%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013" w:rsidRPr="002D1FEC" w:rsidRDefault="002B3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&lt;= 10,0%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013" w:rsidRPr="002D1FEC" w:rsidRDefault="002B3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&lt;= 10,0% </w:t>
            </w:r>
          </w:p>
        </w:tc>
      </w:tr>
      <w:tr w:rsidR="009D3E36" w:rsidRPr="002D1FEC" w:rsidTr="009D3E36">
        <w:trPr>
          <w:trHeight w:val="12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4. Доля налоговых доходов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консолидированного бюджета  </w:t>
            </w:r>
          </w:p>
          <w:p w:rsidR="009D3E36" w:rsidRPr="002D1FEC" w:rsidRDefault="000B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Боровского района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налоговых и неналоговых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доходов </w:t>
            </w:r>
            <w:proofErr w:type="gram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консолидированного</w:t>
            </w:r>
            <w:proofErr w:type="gramEnd"/>
          </w:p>
          <w:p w:rsidR="009D3E36" w:rsidRPr="002D1FEC" w:rsidRDefault="00531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292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5,0%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292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75,0%    </w:t>
            </w:r>
          </w:p>
          <w:p w:rsidR="00292DDF" w:rsidRPr="002D1FEC" w:rsidRDefault="00292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292DDF" w:rsidP="00292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75,0%    </w:t>
            </w:r>
          </w:p>
        </w:tc>
      </w:tr>
      <w:tr w:rsidR="009D3E36" w:rsidRPr="002D1FEC" w:rsidTr="009D3E36">
        <w:trPr>
          <w:trHeight w:val="18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5. Доля расходов,   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осуществляемых в рамках     </w:t>
            </w:r>
            <w:proofErr w:type="gramEnd"/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программно-целевого метода,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в общем объеме расходов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(без     </w:t>
            </w:r>
            <w:proofErr w:type="gramEnd"/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учета расходов,     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осуществляемых</w:t>
            </w:r>
            <w:proofErr w:type="gramEnd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за счет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целевых безвозмездных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поступлений) 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58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%    </w:t>
            </w:r>
          </w:p>
        </w:tc>
        <w:tc>
          <w:tcPr>
            <w:tcW w:w="26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  </w:t>
            </w:r>
          </w:p>
        </w:tc>
      </w:tr>
      <w:tr w:rsidR="009D3E36" w:rsidRPr="002D1FEC" w:rsidTr="009D3E36">
        <w:trPr>
          <w:trHeight w:val="6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6. Снижение </w:t>
            </w:r>
            <w:proofErr w:type="gram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просроченной</w:t>
            </w:r>
            <w:proofErr w:type="gramEnd"/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кредиторской задолженности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На 10% к показателю  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предыдущего года             </w:t>
            </w:r>
          </w:p>
        </w:tc>
      </w:tr>
      <w:tr w:rsidR="009D3E36" w:rsidRPr="002D1FEC" w:rsidTr="009D3E36">
        <w:trPr>
          <w:trHeight w:val="1000"/>
          <w:tblCellSpacing w:w="5" w:type="nil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1FEC" w:rsidRPr="002D1FEC" w:rsidRDefault="002D1FEC" w:rsidP="00342FA2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342F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рост основных показателей прогноза социально-экономического развития Боровского района (объем отгруженной промышленной продукции, валовая продукция сельского хозяйства, объем строительных работ, инвестиции в основной капитал, оборот розничной торговли, объем платных услуг населению, среднемесячная заработная плата работников, остаточная стоимость основных фондов организаций);</w:t>
            </w:r>
          </w:p>
          <w:p w:rsidR="002D1FEC" w:rsidRPr="002D1FEC" w:rsidRDefault="00342FA2" w:rsidP="00342FA2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1FEC" w:rsidRPr="002D1FEC">
              <w:rPr>
                <w:rFonts w:ascii="Times New Roman" w:hAnsi="Times New Roman" w:cs="Times New Roman"/>
                <w:sz w:val="24"/>
                <w:szCs w:val="24"/>
              </w:rPr>
              <w:t>увеличение объема выручки от реализации товаров, продукции, работ и оказания услуг субъектами малого и среднего предпринимательства;</w:t>
            </w:r>
          </w:p>
          <w:p w:rsidR="002D1FEC" w:rsidRPr="002D1FEC" w:rsidRDefault="00342FA2" w:rsidP="00342FA2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1FEC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налоговых поступлений от предприятий и организации Боровского </w:t>
            </w:r>
            <w:r w:rsidR="002D1FEC" w:rsidRPr="002D1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района;</w:t>
            </w:r>
          </w:p>
          <w:p w:rsidR="002D1FEC" w:rsidRPr="002D1FEC" w:rsidRDefault="00342FA2" w:rsidP="00342FA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D1FEC" w:rsidRPr="002D1FEC">
              <w:rPr>
                <w:rFonts w:ascii="Times New Roman" w:hAnsi="Times New Roman" w:cs="Times New Roman"/>
                <w:sz w:val="24"/>
                <w:szCs w:val="24"/>
              </w:rPr>
              <w:t>рост среднесписочной численности работников организаций и увеличение количества новых рабочих мест;</w:t>
            </w:r>
          </w:p>
          <w:p w:rsidR="002D1FEC" w:rsidRPr="002D1FEC" w:rsidRDefault="007B2662" w:rsidP="007B2662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1FEC" w:rsidRPr="002D1FEC">
              <w:rPr>
                <w:rFonts w:ascii="Times New Roman" w:hAnsi="Times New Roman" w:cs="Times New Roman"/>
                <w:sz w:val="24"/>
                <w:szCs w:val="24"/>
              </w:rPr>
              <w:t>увеличение доходов муниципального бюджета на основе эффективного управления муниципальной собственностью (доходы от продажи и аренды муниципального имущества);</w:t>
            </w:r>
          </w:p>
          <w:p w:rsidR="009D3E36" w:rsidRPr="002D1FEC" w:rsidRDefault="002D1FEC" w:rsidP="002D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инвентаризация объектов муниципальной собственности, разработка и реализация системы учета и ведения реестров объектов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Pr="002D1FEC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>5 %</w:t>
            </w: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Pr="002D1FEC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46F" w:rsidRDefault="00087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FA2" w:rsidRPr="002D1FEC" w:rsidRDefault="0034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2F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3E36" w:rsidRPr="002D1FEC" w:rsidTr="009D3E36">
        <w:trPr>
          <w:trHeight w:val="1200"/>
          <w:tblCellSpacing w:w="5" w:type="nil"/>
        </w:trPr>
        <w:tc>
          <w:tcPr>
            <w:tcW w:w="19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    Источник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 финансирования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 Всего, </w:t>
            </w:r>
          </w:p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 годы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(тыс.  </w:t>
            </w:r>
            <w:proofErr w:type="gramEnd"/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рублей)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897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9D3E36" w:rsidRPr="002D1FEC" w:rsidTr="009D3E36">
        <w:trPr>
          <w:trHeight w:val="4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D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Боровского района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Default="00465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1 368 789,3</w:t>
            </w:r>
          </w:p>
          <w:p w:rsidR="00E8392F" w:rsidRPr="002D1FEC" w:rsidRDefault="00E8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C53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1 336 607,6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C53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1 359 491,2</w:t>
            </w:r>
          </w:p>
        </w:tc>
      </w:tr>
      <w:tr w:rsidR="009D3E36" w:rsidRPr="002D1FEC" w:rsidTr="009D3E36">
        <w:trPr>
          <w:trHeight w:val="8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Из них      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     </w:t>
            </w:r>
          </w:p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трансферты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Default="00465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827 404,1</w:t>
            </w:r>
          </w:p>
          <w:p w:rsidR="0046598C" w:rsidRDefault="00465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92F" w:rsidRPr="002D1FEC" w:rsidRDefault="00E8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Default="00C53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="007B6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914,9</w:t>
            </w:r>
          </w:p>
          <w:p w:rsidR="00C532A8" w:rsidRPr="002D1FEC" w:rsidRDefault="00C53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C53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788 968,5</w:t>
            </w:r>
          </w:p>
        </w:tc>
      </w:tr>
      <w:tr w:rsidR="009D3E36" w:rsidRPr="002D1FEC" w:rsidTr="009D3E36">
        <w:trPr>
          <w:trHeight w:val="800"/>
          <w:tblCellSpacing w:w="5" w:type="nil"/>
        </w:trPr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3E36" w:rsidRPr="002D1FEC" w:rsidRDefault="009D3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   </w:t>
            </w:r>
          </w:p>
          <w:p w:rsidR="009D3E36" w:rsidRPr="002D1FEC" w:rsidRDefault="00AC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 уточняется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Районного Собрания </w:t>
            </w:r>
            <w:r w:rsidR="00122349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D3E36" w:rsidRPr="002D1FEC">
              <w:rPr>
                <w:rFonts w:ascii="Times New Roman" w:hAnsi="Times New Roman" w:cs="Times New Roman"/>
                <w:sz w:val="24"/>
                <w:szCs w:val="24"/>
              </w:rPr>
              <w:t xml:space="preserve">бюджете на очередной финансовый год иплановый период                                           </w:t>
            </w:r>
          </w:p>
        </w:tc>
      </w:tr>
    </w:tbl>
    <w:p w:rsidR="00325446" w:rsidRPr="002D1FEC" w:rsidRDefault="00325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154"/>
      <w:bookmarkEnd w:id="2"/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80321" w:rsidRDefault="005803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580321" w:rsidSect="00F26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E04FC"/>
    <w:multiLevelType w:val="hybridMultilevel"/>
    <w:tmpl w:val="CC464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325446"/>
    <w:rsid w:val="00004057"/>
    <w:rsid w:val="00014B5D"/>
    <w:rsid w:val="0005677E"/>
    <w:rsid w:val="0008746F"/>
    <w:rsid w:val="000875D8"/>
    <w:rsid w:val="00097A32"/>
    <w:rsid w:val="000B60BD"/>
    <w:rsid w:val="000D7F77"/>
    <w:rsid w:val="000E027B"/>
    <w:rsid w:val="000E12C5"/>
    <w:rsid w:val="00107810"/>
    <w:rsid w:val="00122349"/>
    <w:rsid w:val="00122FE5"/>
    <w:rsid w:val="0014171E"/>
    <w:rsid w:val="00141F1D"/>
    <w:rsid w:val="001614BA"/>
    <w:rsid w:val="00171D5E"/>
    <w:rsid w:val="00171D87"/>
    <w:rsid w:val="00193399"/>
    <w:rsid w:val="001B0117"/>
    <w:rsid w:val="001C1AC1"/>
    <w:rsid w:val="001E7B19"/>
    <w:rsid w:val="001F635D"/>
    <w:rsid w:val="001F7916"/>
    <w:rsid w:val="00213CB0"/>
    <w:rsid w:val="002341DD"/>
    <w:rsid w:val="00236235"/>
    <w:rsid w:val="00247667"/>
    <w:rsid w:val="00253E6E"/>
    <w:rsid w:val="00256EAB"/>
    <w:rsid w:val="00272ED0"/>
    <w:rsid w:val="00292DDF"/>
    <w:rsid w:val="002A39D7"/>
    <w:rsid w:val="002B3013"/>
    <w:rsid w:val="002B36EB"/>
    <w:rsid w:val="002B5EEE"/>
    <w:rsid w:val="002D1FEC"/>
    <w:rsid w:val="002D7137"/>
    <w:rsid w:val="002F08CC"/>
    <w:rsid w:val="002F1D3D"/>
    <w:rsid w:val="002F67A0"/>
    <w:rsid w:val="00307EBC"/>
    <w:rsid w:val="00322376"/>
    <w:rsid w:val="003249A0"/>
    <w:rsid w:val="00325446"/>
    <w:rsid w:val="00326704"/>
    <w:rsid w:val="00342FA2"/>
    <w:rsid w:val="00361562"/>
    <w:rsid w:val="0036726A"/>
    <w:rsid w:val="00377C9E"/>
    <w:rsid w:val="003B66E2"/>
    <w:rsid w:val="003C31C8"/>
    <w:rsid w:val="003C43DC"/>
    <w:rsid w:val="003D576C"/>
    <w:rsid w:val="003E1E8B"/>
    <w:rsid w:val="00422D0A"/>
    <w:rsid w:val="00423BEA"/>
    <w:rsid w:val="00425E01"/>
    <w:rsid w:val="0043530E"/>
    <w:rsid w:val="00443813"/>
    <w:rsid w:val="00446953"/>
    <w:rsid w:val="0046598C"/>
    <w:rsid w:val="004954F4"/>
    <w:rsid w:val="0049718A"/>
    <w:rsid w:val="004E4B9D"/>
    <w:rsid w:val="00517BA1"/>
    <w:rsid w:val="005311C6"/>
    <w:rsid w:val="00546BB6"/>
    <w:rsid w:val="005653FF"/>
    <w:rsid w:val="00580321"/>
    <w:rsid w:val="00586823"/>
    <w:rsid w:val="00586B95"/>
    <w:rsid w:val="005C12FD"/>
    <w:rsid w:val="005C4047"/>
    <w:rsid w:val="005D3C53"/>
    <w:rsid w:val="005E2F54"/>
    <w:rsid w:val="005F63E2"/>
    <w:rsid w:val="006656C2"/>
    <w:rsid w:val="00666C36"/>
    <w:rsid w:val="00677634"/>
    <w:rsid w:val="00684B3D"/>
    <w:rsid w:val="006C4716"/>
    <w:rsid w:val="006D1E3C"/>
    <w:rsid w:val="006D58D4"/>
    <w:rsid w:val="006E4650"/>
    <w:rsid w:val="006F1231"/>
    <w:rsid w:val="007200CE"/>
    <w:rsid w:val="00750083"/>
    <w:rsid w:val="00793AD6"/>
    <w:rsid w:val="007B2662"/>
    <w:rsid w:val="007B4641"/>
    <w:rsid w:val="007B6EC8"/>
    <w:rsid w:val="007C0BE1"/>
    <w:rsid w:val="007E4AA4"/>
    <w:rsid w:val="00802065"/>
    <w:rsid w:val="00802C2A"/>
    <w:rsid w:val="00805553"/>
    <w:rsid w:val="00810EAD"/>
    <w:rsid w:val="008145EC"/>
    <w:rsid w:val="00840D26"/>
    <w:rsid w:val="00866D5F"/>
    <w:rsid w:val="00881D4D"/>
    <w:rsid w:val="00884C20"/>
    <w:rsid w:val="00897B2C"/>
    <w:rsid w:val="008A6702"/>
    <w:rsid w:val="008A794C"/>
    <w:rsid w:val="008D6FA1"/>
    <w:rsid w:val="008E05FD"/>
    <w:rsid w:val="009023AC"/>
    <w:rsid w:val="00930770"/>
    <w:rsid w:val="00982DA5"/>
    <w:rsid w:val="009A1B05"/>
    <w:rsid w:val="009B350B"/>
    <w:rsid w:val="009D3A08"/>
    <w:rsid w:val="009D3E36"/>
    <w:rsid w:val="00A15023"/>
    <w:rsid w:val="00A217C3"/>
    <w:rsid w:val="00A21A1A"/>
    <w:rsid w:val="00A56158"/>
    <w:rsid w:val="00AA4319"/>
    <w:rsid w:val="00AB767B"/>
    <w:rsid w:val="00AC016A"/>
    <w:rsid w:val="00AE10F9"/>
    <w:rsid w:val="00AE1EFC"/>
    <w:rsid w:val="00B23802"/>
    <w:rsid w:val="00B25937"/>
    <w:rsid w:val="00B3194C"/>
    <w:rsid w:val="00B32814"/>
    <w:rsid w:val="00B3604F"/>
    <w:rsid w:val="00B44683"/>
    <w:rsid w:val="00B63196"/>
    <w:rsid w:val="00B64F98"/>
    <w:rsid w:val="00B7255F"/>
    <w:rsid w:val="00B76A64"/>
    <w:rsid w:val="00B8141A"/>
    <w:rsid w:val="00BC1712"/>
    <w:rsid w:val="00BD7A67"/>
    <w:rsid w:val="00BE33DB"/>
    <w:rsid w:val="00C05E20"/>
    <w:rsid w:val="00C34811"/>
    <w:rsid w:val="00C43115"/>
    <w:rsid w:val="00C532A8"/>
    <w:rsid w:val="00C561D7"/>
    <w:rsid w:val="00C61093"/>
    <w:rsid w:val="00C7144F"/>
    <w:rsid w:val="00C72724"/>
    <w:rsid w:val="00C73A8B"/>
    <w:rsid w:val="00CC0B2D"/>
    <w:rsid w:val="00D271A6"/>
    <w:rsid w:val="00D327B6"/>
    <w:rsid w:val="00D3282A"/>
    <w:rsid w:val="00D51FF3"/>
    <w:rsid w:val="00D60D79"/>
    <w:rsid w:val="00D656E8"/>
    <w:rsid w:val="00D66479"/>
    <w:rsid w:val="00D7303D"/>
    <w:rsid w:val="00D73BE4"/>
    <w:rsid w:val="00D83E3D"/>
    <w:rsid w:val="00D91801"/>
    <w:rsid w:val="00DA2A6C"/>
    <w:rsid w:val="00DF2D77"/>
    <w:rsid w:val="00E10903"/>
    <w:rsid w:val="00E30E4E"/>
    <w:rsid w:val="00E61F9A"/>
    <w:rsid w:val="00E8392F"/>
    <w:rsid w:val="00EA5283"/>
    <w:rsid w:val="00EB3936"/>
    <w:rsid w:val="00EC57F6"/>
    <w:rsid w:val="00EE1F55"/>
    <w:rsid w:val="00EE20B9"/>
    <w:rsid w:val="00F04A9D"/>
    <w:rsid w:val="00F26F16"/>
    <w:rsid w:val="00F43B1C"/>
    <w:rsid w:val="00F572A5"/>
    <w:rsid w:val="00F758B3"/>
    <w:rsid w:val="00F95A1F"/>
    <w:rsid w:val="00FB6957"/>
    <w:rsid w:val="00FB76B8"/>
    <w:rsid w:val="00FD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5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254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5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5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FFC40C-D9FA-47FC-8822-3A9325D3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2104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2016-11-28T07:53:00Z</cp:lastPrinted>
  <dcterms:created xsi:type="dcterms:W3CDTF">2013-09-26T05:10:00Z</dcterms:created>
  <dcterms:modified xsi:type="dcterms:W3CDTF">2016-11-28T07:54:00Z</dcterms:modified>
</cp:coreProperties>
</file>