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07" w:rsidRDefault="008B7407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  <w:r w:rsidRPr="004121D1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-310515</wp:posOffset>
            </wp:positionV>
            <wp:extent cx="742950" cy="8477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Районное Собрание</w:t>
      </w:r>
    </w:p>
    <w:p w:rsidR="004121D1" w:rsidRDefault="004121D1" w:rsidP="004121D1">
      <w:pPr>
        <w:ind w:left="1985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4121D1" w:rsidRDefault="004121D1" w:rsidP="004121D1">
      <w:pPr>
        <w:ind w:left="2554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4121D1" w:rsidRDefault="004121D1" w:rsidP="004121D1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«Боровский район»</w:t>
      </w:r>
    </w:p>
    <w:p w:rsidR="004121D1" w:rsidRDefault="004121D1" w:rsidP="004121D1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Калужской области</w:t>
      </w:r>
    </w:p>
    <w:p w:rsidR="004121D1" w:rsidRDefault="004121D1" w:rsidP="004121D1">
      <w:pPr>
        <w:ind w:left="2832" w:right="-766" w:firstLine="708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80BBD">
        <w:rPr>
          <w:rFonts w:ascii="Times New Roman" w:hAnsi="Times New Roman" w:cs="Times New Roman"/>
          <w:b/>
          <w:i/>
          <w:sz w:val="36"/>
          <w:szCs w:val="36"/>
          <w:u w:val="single"/>
        </w:rPr>
        <w:t>РЕШЕНИЕ</w:t>
      </w:r>
    </w:p>
    <w:p w:rsidR="004121D1" w:rsidRPr="002503ED" w:rsidRDefault="004121D1" w:rsidP="004121D1">
      <w:pPr>
        <w:ind w:right="-76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121D1" w:rsidRPr="002503ED" w:rsidRDefault="00D015BB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 октября</w:t>
      </w:r>
      <w:r w:rsidR="00334F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>202</w:t>
      </w:r>
      <w:r w:rsidR="004121D1">
        <w:rPr>
          <w:rFonts w:ascii="Times New Roman" w:hAnsi="Times New Roman" w:cs="Times New Roman"/>
          <w:b/>
          <w:sz w:val="26"/>
          <w:szCs w:val="26"/>
        </w:rPr>
        <w:t>2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>г.</w:t>
      </w:r>
      <w:r w:rsidR="004121D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Боровск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96</w:t>
      </w:r>
    </w:p>
    <w:p w:rsidR="004121D1" w:rsidRPr="002503ED" w:rsidRDefault="004121D1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</w:p>
    <w:p w:rsidR="004121D1" w:rsidRPr="00191103" w:rsidRDefault="004121D1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191103">
        <w:rPr>
          <w:rFonts w:ascii="Times New Roman" w:hAnsi="Times New Roman" w:cs="Times New Roman"/>
          <w:b/>
          <w:sz w:val="26"/>
          <w:szCs w:val="26"/>
        </w:rPr>
        <w:t>«Об утверждении результатов публичных слушаний по вопросу:</w:t>
      </w:r>
    </w:p>
    <w:p w:rsidR="004121D1" w:rsidRPr="00191103" w:rsidRDefault="004121D1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191103">
        <w:rPr>
          <w:rFonts w:ascii="Times New Roman" w:hAnsi="Times New Roman" w:cs="Times New Roman"/>
          <w:b/>
          <w:sz w:val="26"/>
          <w:szCs w:val="26"/>
        </w:rPr>
        <w:t xml:space="preserve"> О</w:t>
      </w:r>
      <w:bookmarkStart w:id="0" w:name="_GoBack"/>
      <w:bookmarkEnd w:id="0"/>
      <w:r w:rsidRPr="00191103">
        <w:rPr>
          <w:rFonts w:ascii="Times New Roman" w:hAnsi="Times New Roman" w:cs="Times New Roman"/>
          <w:b/>
          <w:sz w:val="26"/>
          <w:szCs w:val="26"/>
        </w:rPr>
        <w:t xml:space="preserve"> наложении постоянного публичного сервитута согласно </w:t>
      </w:r>
    </w:p>
    <w:p w:rsidR="004121D1" w:rsidRDefault="004121D1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191103">
        <w:rPr>
          <w:rFonts w:ascii="Times New Roman" w:hAnsi="Times New Roman" w:cs="Times New Roman"/>
          <w:b/>
          <w:sz w:val="26"/>
          <w:szCs w:val="26"/>
        </w:rPr>
        <w:t xml:space="preserve">статьи 23 Земельного кодекса РФ для эксплуатации </w:t>
      </w:r>
    </w:p>
    <w:p w:rsidR="004121D1" w:rsidRPr="00191103" w:rsidRDefault="004121D1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191103">
        <w:rPr>
          <w:rFonts w:ascii="Times New Roman" w:hAnsi="Times New Roman" w:cs="Times New Roman"/>
          <w:b/>
          <w:sz w:val="26"/>
          <w:szCs w:val="26"/>
        </w:rPr>
        <w:t>существующих инженерных сооружений».</w:t>
      </w:r>
    </w:p>
    <w:p w:rsidR="004121D1" w:rsidRPr="00191103" w:rsidRDefault="004121D1" w:rsidP="004121D1">
      <w:pPr>
        <w:ind w:left="-567" w:right="-766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4121D1" w:rsidRPr="00191103" w:rsidRDefault="004121D1" w:rsidP="004121D1">
      <w:pPr>
        <w:widowControl/>
        <w:spacing w:line="276" w:lineRule="auto"/>
        <w:ind w:left="-567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1103">
        <w:rPr>
          <w:rFonts w:ascii="Times New Roman" w:hAnsi="Times New Roman" w:cs="Times New Roman"/>
          <w:sz w:val="26"/>
          <w:szCs w:val="26"/>
        </w:rPr>
        <w:t xml:space="preserve">В соответствии со статьей 23 Земельного кодекса Российской Федерации, </w:t>
      </w:r>
      <w:r w:rsidRPr="00191103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Уставом муниципального образования муниципального района "Боровский район", Районное Собрание муниципального образования муниципального района "Боровский район",</w:t>
      </w:r>
    </w:p>
    <w:p w:rsidR="004121D1" w:rsidRPr="00191103" w:rsidRDefault="004121D1" w:rsidP="004121D1">
      <w:pPr>
        <w:widowControl/>
        <w:spacing w:line="276" w:lineRule="auto"/>
        <w:ind w:left="-567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121D1" w:rsidRPr="00191103" w:rsidRDefault="004121D1" w:rsidP="004121D1">
      <w:pPr>
        <w:spacing w:line="276" w:lineRule="auto"/>
        <w:ind w:left="-567" w:right="-56"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b/>
          <w:color w:val="000000"/>
          <w:sz w:val="26"/>
          <w:szCs w:val="26"/>
        </w:rPr>
        <w:t>РЕШИЛО:</w:t>
      </w:r>
    </w:p>
    <w:p w:rsidR="00F44651" w:rsidRPr="00191103" w:rsidRDefault="004121D1" w:rsidP="00F44651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103">
        <w:rPr>
          <w:rFonts w:ascii="Times New Roman" w:hAnsi="Times New Roman" w:cs="Times New Roman"/>
          <w:sz w:val="26"/>
          <w:szCs w:val="26"/>
        </w:rPr>
        <w:t xml:space="preserve">1. </w:t>
      </w:r>
      <w:r w:rsidR="00F44651">
        <w:rPr>
          <w:rFonts w:ascii="Times New Roman" w:hAnsi="Times New Roman" w:cs="Times New Roman"/>
          <w:sz w:val="26"/>
          <w:szCs w:val="26"/>
        </w:rPr>
        <w:t>Утвердить результаты публичных слушаний от 2</w:t>
      </w:r>
      <w:r w:rsidR="00747D44">
        <w:rPr>
          <w:rFonts w:ascii="Times New Roman" w:hAnsi="Times New Roman" w:cs="Times New Roman"/>
          <w:sz w:val="26"/>
          <w:szCs w:val="26"/>
        </w:rPr>
        <w:t>1</w:t>
      </w:r>
      <w:r w:rsidR="00F44651">
        <w:rPr>
          <w:rFonts w:ascii="Times New Roman" w:hAnsi="Times New Roman" w:cs="Times New Roman"/>
          <w:sz w:val="26"/>
          <w:szCs w:val="26"/>
        </w:rPr>
        <w:t>.</w:t>
      </w:r>
      <w:r w:rsidR="009D1DAF">
        <w:rPr>
          <w:rFonts w:ascii="Times New Roman" w:hAnsi="Times New Roman" w:cs="Times New Roman"/>
          <w:sz w:val="26"/>
          <w:szCs w:val="26"/>
        </w:rPr>
        <w:t>10</w:t>
      </w:r>
      <w:r w:rsidR="00F44651">
        <w:rPr>
          <w:rFonts w:ascii="Times New Roman" w:hAnsi="Times New Roman" w:cs="Times New Roman"/>
          <w:sz w:val="26"/>
          <w:szCs w:val="26"/>
        </w:rPr>
        <w:t xml:space="preserve">.2022 года </w:t>
      </w:r>
      <w:r w:rsidR="00235E9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4651">
        <w:rPr>
          <w:rFonts w:ascii="Times New Roman" w:hAnsi="Times New Roman" w:cs="Times New Roman"/>
          <w:sz w:val="26"/>
          <w:szCs w:val="26"/>
        </w:rPr>
        <w:t xml:space="preserve">по </w:t>
      </w:r>
      <w:r w:rsidR="008B7407">
        <w:rPr>
          <w:rFonts w:ascii="Times New Roman" w:hAnsi="Times New Roman" w:cs="Times New Roman"/>
          <w:sz w:val="26"/>
          <w:szCs w:val="26"/>
        </w:rPr>
        <w:t>у</w:t>
      </w:r>
      <w:r w:rsidR="008B7407" w:rsidRPr="00191103">
        <w:rPr>
          <w:rFonts w:ascii="Times New Roman" w:hAnsi="Times New Roman" w:cs="Times New Roman"/>
          <w:sz w:val="26"/>
          <w:szCs w:val="26"/>
        </w:rPr>
        <w:t>станов</w:t>
      </w:r>
      <w:r w:rsidR="008B7407">
        <w:rPr>
          <w:rFonts w:ascii="Times New Roman" w:hAnsi="Times New Roman" w:cs="Times New Roman"/>
          <w:sz w:val="26"/>
          <w:szCs w:val="26"/>
        </w:rPr>
        <w:t>лению</w:t>
      </w:r>
      <w:r w:rsidR="008B7407" w:rsidRPr="00191103">
        <w:rPr>
          <w:rFonts w:ascii="Times New Roman" w:hAnsi="Times New Roman" w:cs="Times New Roman"/>
          <w:sz w:val="26"/>
          <w:szCs w:val="26"/>
        </w:rPr>
        <w:t xml:space="preserve"> постоянн</w:t>
      </w:r>
      <w:r w:rsidR="008B7407">
        <w:rPr>
          <w:rFonts w:ascii="Times New Roman" w:hAnsi="Times New Roman" w:cs="Times New Roman"/>
          <w:sz w:val="26"/>
          <w:szCs w:val="26"/>
        </w:rPr>
        <w:t>ого</w:t>
      </w:r>
      <w:r w:rsidR="008B7407" w:rsidRPr="00191103">
        <w:rPr>
          <w:rFonts w:ascii="Times New Roman" w:hAnsi="Times New Roman" w:cs="Times New Roman"/>
          <w:sz w:val="26"/>
          <w:szCs w:val="26"/>
        </w:rPr>
        <w:t xml:space="preserve"> публичн</w:t>
      </w:r>
      <w:r w:rsidR="008B7407">
        <w:rPr>
          <w:rFonts w:ascii="Times New Roman" w:hAnsi="Times New Roman" w:cs="Times New Roman"/>
          <w:sz w:val="26"/>
          <w:szCs w:val="26"/>
        </w:rPr>
        <w:t>ого</w:t>
      </w:r>
      <w:r w:rsidR="008B7407" w:rsidRPr="00191103">
        <w:rPr>
          <w:rFonts w:ascii="Times New Roman" w:hAnsi="Times New Roman" w:cs="Times New Roman"/>
          <w:sz w:val="26"/>
          <w:szCs w:val="26"/>
        </w:rPr>
        <w:t xml:space="preserve"> сервитут</w:t>
      </w:r>
      <w:r w:rsidR="008B7407">
        <w:rPr>
          <w:rFonts w:ascii="Times New Roman" w:hAnsi="Times New Roman" w:cs="Times New Roman"/>
          <w:sz w:val="26"/>
          <w:szCs w:val="26"/>
        </w:rPr>
        <w:t>а</w:t>
      </w:r>
      <w:r w:rsidR="008B7407" w:rsidRPr="00191103">
        <w:rPr>
          <w:rFonts w:ascii="Times New Roman" w:hAnsi="Times New Roman" w:cs="Times New Roman"/>
          <w:sz w:val="26"/>
          <w:szCs w:val="26"/>
        </w:rPr>
        <w:t xml:space="preserve"> </w:t>
      </w:r>
      <w:r w:rsidR="008B7407">
        <w:rPr>
          <w:rFonts w:ascii="Times New Roman" w:hAnsi="Times New Roman" w:cs="Times New Roman"/>
          <w:sz w:val="26"/>
          <w:szCs w:val="26"/>
        </w:rPr>
        <w:t>в соответствии со</w:t>
      </w:r>
      <w:r w:rsidR="008B7407" w:rsidRPr="00191103">
        <w:rPr>
          <w:rFonts w:ascii="Times New Roman" w:hAnsi="Times New Roman" w:cs="Times New Roman"/>
          <w:sz w:val="26"/>
          <w:szCs w:val="26"/>
        </w:rPr>
        <w:t xml:space="preserve"> </w:t>
      </w:r>
      <w:r w:rsidR="00F44651" w:rsidRPr="00191103">
        <w:rPr>
          <w:rFonts w:ascii="Times New Roman" w:hAnsi="Times New Roman" w:cs="Times New Roman"/>
          <w:sz w:val="26"/>
          <w:szCs w:val="26"/>
        </w:rPr>
        <w:t>стать</w:t>
      </w:r>
      <w:r w:rsidR="008B7407">
        <w:rPr>
          <w:rFonts w:ascii="Times New Roman" w:hAnsi="Times New Roman" w:cs="Times New Roman"/>
          <w:sz w:val="26"/>
          <w:szCs w:val="26"/>
        </w:rPr>
        <w:t>ей</w:t>
      </w:r>
      <w:r w:rsidR="00F44651" w:rsidRPr="00191103">
        <w:rPr>
          <w:rFonts w:ascii="Times New Roman" w:hAnsi="Times New Roman" w:cs="Times New Roman"/>
          <w:sz w:val="26"/>
          <w:szCs w:val="26"/>
        </w:rPr>
        <w:t xml:space="preserve"> 23 Земельного кодекса РФ </w:t>
      </w:r>
      <w:r w:rsidR="00F44651">
        <w:rPr>
          <w:rFonts w:ascii="Times New Roman" w:hAnsi="Times New Roman" w:cs="Times New Roman"/>
          <w:sz w:val="26"/>
          <w:szCs w:val="26"/>
        </w:rPr>
        <w:t>в отношении земельн</w:t>
      </w:r>
      <w:r w:rsidR="002D4E2C">
        <w:rPr>
          <w:rFonts w:ascii="Times New Roman" w:hAnsi="Times New Roman" w:cs="Times New Roman"/>
          <w:sz w:val="26"/>
          <w:szCs w:val="26"/>
        </w:rPr>
        <w:t>ого</w:t>
      </w:r>
      <w:r w:rsidR="00F4465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2D4E2C">
        <w:rPr>
          <w:rFonts w:ascii="Times New Roman" w:hAnsi="Times New Roman" w:cs="Times New Roman"/>
          <w:sz w:val="26"/>
          <w:szCs w:val="26"/>
        </w:rPr>
        <w:t>а</w:t>
      </w:r>
      <w:r w:rsidR="00F44651">
        <w:rPr>
          <w:rFonts w:ascii="Times New Roman" w:hAnsi="Times New Roman" w:cs="Times New Roman"/>
          <w:sz w:val="26"/>
          <w:szCs w:val="26"/>
        </w:rPr>
        <w:t xml:space="preserve"> </w:t>
      </w:r>
      <w:r w:rsidR="002D4E2C">
        <w:rPr>
          <w:rFonts w:ascii="Times New Roman" w:hAnsi="Times New Roman" w:cs="Times New Roman"/>
          <w:sz w:val="26"/>
          <w:szCs w:val="26"/>
        </w:rPr>
        <w:t>с кадастровым номером 40:03:000000:66</w:t>
      </w:r>
      <w:r w:rsidR="00F44651">
        <w:rPr>
          <w:rFonts w:ascii="Times New Roman" w:hAnsi="Times New Roman" w:cs="Times New Roman"/>
          <w:sz w:val="26"/>
          <w:szCs w:val="26"/>
        </w:rPr>
        <w:t xml:space="preserve">, </w:t>
      </w:r>
      <w:r w:rsidR="00F44651" w:rsidRPr="00191103">
        <w:rPr>
          <w:rFonts w:ascii="Times New Roman" w:hAnsi="Times New Roman" w:cs="Times New Roman"/>
          <w:sz w:val="26"/>
          <w:szCs w:val="26"/>
        </w:rPr>
        <w:t>с целью эксплуатации существующих инженерных сооружений:</w:t>
      </w:r>
    </w:p>
    <w:p w:rsidR="004121D1" w:rsidRPr="00191103" w:rsidRDefault="004121D1" w:rsidP="00F44651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103">
        <w:rPr>
          <w:rFonts w:ascii="Times New Roman" w:hAnsi="Times New Roman" w:cs="Times New Roman"/>
          <w:sz w:val="26"/>
          <w:szCs w:val="26"/>
        </w:rPr>
        <w:t xml:space="preserve">- </w:t>
      </w:r>
      <w:r w:rsidR="00235E96">
        <w:rPr>
          <w:rFonts w:ascii="Times New Roman" w:hAnsi="Times New Roman" w:cs="Times New Roman"/>
          <w:sz w:val="26"/>
          <w:szCs w:val="26"/>
        </w:rPr>
        <w:t>ВЛ 35кВ «</w:t>
      </w:r>
      <w:r w:rsidR="00D33708">
        <w:rPr>
          <w:rFonts w:ascii="Times New Roman" w:hAnsi="Times New Roman" w:cs="Times New Roman"/>
          <w:sz w:val="26"/>
          <w:szCs w:val="26"/>
        </w:rPr>
        <w:t>М</w:t>
      </w:r>
      <w:r w:rsidR="00235E96">
        <w:rPr>
          <w:rFonts w:ascii="Times New Roman" w:hAnsi="Times New Roman" w:cs="Times New Roman"/>
          <w:sz w:val="26"/>
          <w:szCs w:val="26"/>
        </w:rPr>
        <w:t>ишуково-Корытов</w:t>
      </w:r>
      <w:r w:rsidR="00D33708">
        <w:rPr>
          <w:rFonts w:ascii="Times New Roman" w:hAnsi="Times New Roman" w:cs="Times New Roman"/>
          <w:sz w:val="26"/>
          <w:szCs w:val="26"/>
        </w:rPr>
        <w:t>о</w:t>
      </w:r>
      <w:r w:rsidR="00235E96">
        <w:rPr>
          <w:rFonts w:ascii="Times New Roman" w:hAnsi="Times New Roman" w:cs="Times New Roman"/>
          <w:sz w:val="26"/>
          <w:szCs w:val="26"/>
        </w:rPr>
        <w:t xml:space="preserve">» в кадастровых кварталах: </w:t>
      </w:r>
      <w:r w:rsidRPr="00191103">
        <w:rPr>
          <w:rFonts w:ascii="Times New Roman" w:hAnsi="Times New Roman" w:cs="Times New Roman"/>
          <w:sz w:val="26"/>
          <w:szCs w:val="26"/>
        </w:rPr>
        <w:t>40:03:</w:t>
      </w:r>
      <w:r w:rsidR="00235E96">
        <w:rPr>
          <w:rFonts w:ascii="Times New Roman" w:hAnsi="Times New Roman" w:cs="Times New Roman"/>
          <w:sz w:val="26"/>
          <w:szCs w:val="26"/>
        </w:rPr>
        <w:t>000000</w:t>
      </w:r>
      <w:r w:rsidRPr="00191103">
        <w:rPr>
          <w:rFonts w:ascii="Times New Roman" w:hAnsi="Times New Roman" w:cs="Times New Roman"/>
          <w:sz w:val="26"/>
          <w:szCs w:val="26"/>
        </w:rPr>
        <w:t>, 40:03:</w:t>
      </w:r>
      <w:r w:rsidR="00235E96">
        <w:rPr>
          <w:rFonts w:ascii="Times New Roman" w:hAnsi="Times New Roman" w:cs="Times New Roman"/>
          <w:sz w:val="26"/>
          <w:szCs w:val="26"/>
        </w:rPr>
        <w:t>045907,</w:t>
      </w:r>
      <w:r w:rsidRPr="00191103">
        <w:rPr>
          <w:rFonts w:ascii="Times New Roman" w:hAnsi="Times New Roman" w:cs="Times New Roman"/>
          <w:sz w:val="26"/>
          <w:szCs w:val="26"/>
        </w:rPr>
        <w:t xml:space="preserve"> площадь публичного сервитута </w:t>
      </w:r>
      <w:r w:rsidR="00235E96" w:rsidRPr="00235E96">
        <w:rPr>
          <w:rFonts w:ascii="Times New Roman" w:hAnsi="Times New Roman" w:cs="Times New Roman"/>
          <w:sz w:val="26"/>
          <w:szCs w:val="26"/>
        </w:rPr>
        <w:t>131797</w:t>
      </w:r>
      <w:r w:rsidRPr="00191103">
        <w:rPr>
          <w:rFonts w:ascii="Times New Roman" w:hAnsi="Times New Roman" w:cs="Times New Roman"/>
          <w:sz w:val="26"/>
          <w:szCs w:val="26"/>
        </w:rPr>
        <w:t xml:space="preserve"> кв.м.</w:t>
      </w:r>
    </w:p>
    <w:p w:rsidR="004121D1" w:rsidRPr="00191103" w:rsidRDefault="008B7407" w:rsidP="004121D1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2</w:t>
      </w:r>
      <w:r w:rsidR="004121D1" w:rsidRPr="00191103">
        <w:rPr>
          <w:rFonts w:ascii="Times New Roman" w:hAnsi="Times New Roman" w:cs="Times New Roman"/>
          <w:color w:val="000000"/>
          <w:spacing w:val="-1"/>
          <w:sz w:val="26"/>
          <w:szCs w:val="26"/>
        </w:rPr>
        <w:t>. Настоящее Решение вступает в силу с момента официального опубликования.</w:t>
      </w:r>
    </w:p>
    <w:p w:rsidR="004121D1" w:rsidRPr="00191103" w:rsidRDefault="004121D1" w:rsidP="004121D1">
      <w:pPr>
        <w:rPr>
          <w:rFonts w:ascii="Times New Roman" w:hAnsi="Times New Roman" w:cs="Times New Roman"/>
          <w:sz w:val="26"/>
          <w:szCs w:val="26"/>
        </w:rPr>
      </w:pPr>
    </w:p>
    <w:p w:rsidR="004121D1" w:rsidRPr="00191103" w:rsidRDefault="004121D1" w:rsidP="004121D1">
      <w:pPr>
        <w:rPr>
          <w:rFonts w:ascii="Times New Roman" w:hAnsi="Times New Roman" w:cs="Times New Roman"/>
          <w:sz w:val="26"/>
          <w:szCs w:val="26"/>
        </w:rPr>
      </w:pPr>
    </w:p>
    <w:p w:rsidR="004121D1" w:rsidRPr="002503ED" w:rsidRDefault="004121D1" w:rsidP="004121D1">
      <w:pPr>
        <w:pStyle w:val="a3"/>
        <w:shd w:val="clear" w:color="auto" w:fill="FFFFFF"/>
        <w:ind w:left="-567" w:right="228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Глава муниципального образования</w:t>
      </w:r>
    </w:p>
    <w:p w:rsidR="004121D1" w:rsidRPr="002503ED" w:rsidRDefault="004121D1" w:rsidP="004121D1">
      <w:pPr>
        <w:pStyle w:val="a3"/>
        <w:shd w:val="clear" w:color="auto" w:fill="FFFFFF"/>
        <w:ind w:left="-567" w:right="228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муниципального района «Боровский район»</w:t>
      </w:r>
    </w:p>
    <w:p w:rsidR="004121D1" w:rsidRPr="002503ED" w:rsidRDefault="004121D1" w:rsidP="004121D1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Председатель Районного Собрания</w:t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="00235E96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    </w:t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А.В.Бельский</w:t>
      </w:r>
    </w:p>
    <w:p w:rsidR="004121D1" w:rsidRDefault="004121D1" w:rsidP="004121D1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4121D1" w:rsidRPr="00497C5A" w:rsidRDefault="004121D1" w:rsidP="004121D1">
      <w:pPr>
        <w:ind w:left="-567" w:right="-766"/>
        <w:rPr>
          <w:rFonts w:ascii="Times New Roman" w:hAnsi="Times New Roman" w:cs="Times New Roman"/>
          <w:sz w:val="18"/>
          <w:szCs w:val="18"/>
        </w:rPr>
      </w:pPr>
      <w:r w:rsidRPr="00497C5A">
        <w:rPr>
          <w:rFonts w:ascii="Times New Roman" w:hAnsi="Times New Roman" w:cs="Times New Roman"/>
          <w:sz w:val="18"/>
          <w:szCs w:val="18"/>
        </w:rPr>
        <w:t xml:space="preserve">Отп. </w:t>
      </w:r>
      <w:r w:rsidR="00D015BB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7C5A">
        <w:rPr>
          <w:rFonts w:ascii="Times New Roman" w:hAnsi="Times New Roman" w:cs="Times New Roman"/>
          <w:sz w:val="18"/>
          <w:szCs w:val="18"/>
        </w:rPr>
        <w:t xml:space="preserve">экз. </w:t>
      </w:r>
    </w:p>
    <w:p w:rsidR="004121D1" w:rsidRDefault="004121D1" w:rsidP="004121D1">
      <w:pPr>
        <w:ind w:left="-567" w:right="-7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</w:t>
      </w:r>
      <w:r w:rsidRPr="00497C5A">
        <w:rPr>
          <w:rFonts w:ascii="Times New Roman" w:hAnsi="Times New Roman" w:cs="Times New Roman"/>
          <w:sz w:val="18"/>
          <w:szCs w:val="18"/>
        </w:rPr>
        <w:t xml:space="preserve"> в дело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4121D1" w:rsidRPr="00D015BB" w:rsidRDefault="004121D1" w:rsidP="00D015BB">
      <w:pPr>
        <w:ind w:left="-567" w:right="-7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 администрации</w:t>
      </w:r>
    </w:p>
    <w:p w:rsidR="004121D1" w:rsidRPr="00D015BB" w:rsidRDefault="00D015BB" w:rsidP="00D015BB">
      <w:pPr>
        <w:pStyle w:val="a3"/>
        <w:numPr>
          <w:ilvl w:val="0"/>
          <w:numId w:val="6"/>
        </w:numPr>
        <w:ind w:right="-766"/>
        <w:rPr>
          <w:rFonts w:ascii="Times New Roman" w:hAnsi="Times New Roman" w:cs="Times New Roman"/>
          <w:sz w:val="18"/>
          <w:szCs w:val="18"/>
        </w:rPr>
      </w:pPr>
      <w:r w:rsidRPr="00D015BB">
        <w:rPr>
          <w:rFonts w:ascii="Times New Roman" w:hAnsi="Times New Roman" w:cs="Times New Roman"/>
          <w:sz w:val="18"/>
          <w:szCs w:val="18"/>
        </w:rPr>
        <w:t>ОЗиИОГ</w:t>
      </w:r>
    </w:p>
    <w:p w:rsidR="008B7407" w:rsidRDefault="008B7407" w:rsidP="00F44651">
      <w:pPr>
        <w:pStyle w:val="a3"/>
        <w:ind w:left="-207" w:right="-766"/>
        <w:jc w:val="right"/>
        <w:rPr>
          <w:rFonts w:ascii="Times New Roman" w:hAnsi="Times New Roman" w:cs="Times New Roman"/>
          <w:sz w:val="24"/>
          <w:szCs w:val="24"/>
        </w:rPr>
      </w:pPr>
    </w:p>
    <w:p w:rsidR="008B7407" w:rsidRDefault="008B7407" w:rsidP="00F44651">
      <w:pPr>
        <w:pStyle w:val="a3"/>
        <w:ind w:left="-207" w:right="-766"/>
        <w:jc w:val="right"/>
        <w:rPr>
          <w:rFonts w:ascii="Times New Roman" w:hAnsi="Times New Roman" w:cs="Times New Roman"/>
          <w:sz w:val="24"/>
          <w:szCs w:val="24"/>
        </w:rPr>
      </w:pPr>
    </w:p>
    <w:p w:rsidR="008B7407" w:rsidRDefault="008B7407" w:rsidP="00F44651">
      <w:pPr>
        <w:pStyle w:val="a3"/>
        <w:ind w:left="-207" w:right="-766"/>
        <w:jc w:val="right"/>
        <w:rPr>
          <w:rFonts w:ascii="Times New Roman" w:hAnsi="Times New Roman" w:cs="Times New Roman"/>
          <w:sz w:val="24"/>
          <w:szCs w:val="24"/>
        </w:rPr>
      </w:pPr>
    </w:p>
    <w:sectPr w:rsidR="008B7407" w:rsidSect="00235E9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1C" w:rsidRDefault="00C8111C" w:rsidP="00CB331D">
      <w:r>
        <w:separator/>
      </w:r>
    </w:p>
  </w:endnote>
  <w:endnote w:type="continuationSeparator" w:id="0">
    <w:p w:rsidR="00C8111C" w:rsidRDefault="00C8111C" w:rsidP="00CB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1C" w:rsidRDefault="00C8111C" w:rsidP="00CB331D">
      <w:r>
        <w:separator/>
      </w:r>
    </w:p>
  </w:footnote>
  <w:footnote w:type="continuationSeparator" w:id="0">
    <w:p w:rsidR="00C8111C" w:rsidRDefault="00C8111C" w:rsidP="00CB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B5"/>
    <w:multiLevelType w:val="hybridMultilevel"/>
    <w:tmpl w:val="30A0E0E4"/>
    <w:lvl w:ilvl="0" w:tplc="ED00A80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FB844E0"/>
    <w:multiLevelType w:val="hybridMultilevel"/>
    <w:tmpl w:val="A510CB96"/>
    <w:lvl w:ilvl="0" w:tplc="0E704F88">
      <w:start w:val="1"/>
      <w:numFmt w:val="decimal"/>
      <w:lvlText w:val="%1."/>
      <w:lvlJc w:val="left"/>
      <w:pPr>
        <w:ind w:left="8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C570DF"/>
    <w:multiLevelType w:val="hybridMultilevel"/>
    <w:tmpl w:val="2A544090"/>
    <w:lvl w:ilvl="0" w:tplc="412CABC0">
      <w:start w:val="1"/>
      <w:numFmt w:val="decimal"/>
      <w:lvlText w:val="%1."/>
      <w:lvlJc w:val="left"/>
      <w:pPr>
        <w:ind w:left="468" w:hanging="4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743D0"/>
    <w:multiLevelType w:val="hybridMultilevel"/>
    <w:tmpl w:val="46DE3E66"/>
    <w:lvl w:ilvl="0" w:tplc="668466E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C96A66"/>
    <w:multiLevelType w:val="hybridMultilevel"/>
    <w:tmpl w:val="4DAE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0639B"/>
    <w:multiLevelType w:val="hybridMultilevel"/>
    <w:tmpl w:val="6CB26AB4"/>
    <w:lvl w:ilvl="0" w:tplc="AF409D34">
      <w:start w:val="2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7B0"/>
    <w:rsid w:val="00031A1F"/>
    <w:rsid w:val="000548DF"/>
    <w:rsid w:val="0009328B"/>
    <w:rsid w:val="000B4372"/>
    <w:rsid w:val="000C0E1C"/>
    <w:rsid w:val="00107A99"/>
    <w:rsid w:val="0013035D"/>
    <w:rsid w:val="001854C2"/>
    <w:rsid w:val="00191103"/>
    <w:rsid w:val="00192B46"/>
    <w:rsid w:val="001C0FFA"/>
    <w:rsid w:val="001D7988"/>
    <w:rsid w:val="001F7C0C"/>
    <w:rsid w:val="00222609"/>
    <w:rsid w:val="00222B03"/>
    <w:rsid w:val="00235E96"/>
    <w:rsid w:val="002477C9"/>
    <w:rsid w:val="002503ED"/>
    <w:rsid w:val="002D4E2C"/>
    <w:rsid w:val="00334FCB"/>
    <w:rsid w:val="0033516D"/>
    <w:rsid w:val="0035026D"/>
    <w:rsid w:val="00385B29"/>
    <w:rsid w:val="00393366"/>
    <w:rsid w:val="003C031A"/>
    <w:rsid w:val="003D2BB6"/>
    <w:rsid w:val="003F526A"/>
    <w:rsid w:val="003F7328"/>
    <w:rsid w:val="004121D1"/>
    <w:rsid w:val="004406B8"/>
    <w:rsid w:val="004640C9"/>
    <w:rsid w:val="00497C5A"/>
    <w:rsid w:val="004A0592"/>
    <w:rsid w:val="004A6048"/>
    <w:rsid w:val="004B17B0"/>
    <w:rsid w:val="004B449D"/>
    <w:rsid w:val="004F07D3"/>
    <w:rsid w:val="00505D71"/>
    <w:rsid w:val="0051603D"/>
    <w:rsid w:val="00521B33"/>
    <w:rsid w:val="00563BEC"/>
    <w:rsid w:val="005A6496"/>
    <w:rsid w:val="006149F3"/>
    <w:rsid w:val="00680A1D"/>
    <w:rsid w:val="00747D44"/>
    <w:rsid w:val="0076523E"/>
    <w:rsid w:val="00775BEE"/>
    <w:rsid w:val="007A1AA0"/>
    <w:rsid w:val="007D435A"/>
    <w:rsid w:val="007E0A8D"/>
    <w:rsid w:val="007E45B1"/>
    <w:rsid w:val="008B7407"/>
    <w:rsid w:val="00934561"/>
    <w:rsid w:val="009847CF"/>
    <w:rsid w:val="009977FB"/>
    <w:rsid w:val="009B460D"/>
    <w:rsid w:val="009D1DAF"/>
    <w:rsid w:val="00A4376C"/>
    <w:rsid w:val="00A57462"/>
    <w:rsid w:val="00AB6502"/>
    <w:rsid w:val="00AC662B"/>
    <w:rsid w:val="00B1509C"/>
    <w:rsid w:val="00B25568"/>
    <w:rsid w:val="00B63A42"/>
    <w:rsid w:val="00B8160B"/>
    <w:rsid w:val="00BB720C"/>
    <w:rsid w:val="00C8111C"/>
    <w:rsid w:val="00CB331D"/>
    <w:rsid w:val="00D015BB"/>
    <w:rsid w:val="00D11D50"/>
    <w:rsid w:val="00D32354"/>
    <w:rsid w:val="00D33708"/>
    <w:rsid w:val="00DB15AB"/>
    <w:rsid w:val="00DF46FC"/>
    <w:rsid w:val="00E134D1"/>
    <w:rsid w:val="00E21D11"/>
    <w:rsid w:val="00EB4B0C"/>
    <w:rsid w:val="00EE026B"/>
    <w:rsid w:val="00F44651"/>
    <w:rsid w:val="00F52C8F"/>
    <w:rsid w:val="00F539D3"/>
    <w:rsid w:val="00F606D9"/>
    <w:rsid w:val="00F77AF3"/>
    <w:rsid w:val="00FC33F4"/>
    <w:rsid w:val="00FC7292"/>
    <w:rsid w:val="00FC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A9FE"/>
  <w15:docId w15:val="{4DC4F2B6-43A4-4839-B80D-A0997503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B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B0"/>
    <w:pPr>
      <w:ind w:left="720"/>
      <w:contextualSpacing/>
    </w:pPr>
  </w:style>
  <w:style w:type="paragraph" w:customStyle="1" w:styleId="ConsPlusNormal">
    <w:name w:val="ConsPlusNormal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17B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B17B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A5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503E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15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44DD-B9C3-4D59-ACD6-5C355557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2022-10-28T06:45:00Z</cp:lastPrinted>
  <dcterms:created xsi:type="dcterms:W3CDTF">2022-10-26T06:16:00Z</dcterms:created>
  <dcterms:modified xsi:type="dcterms:W3CDTF">2022-10-28T06:45:00Z</dcterms:modified>
</cp:coreProperties>
</file>